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18238F" w:rsidRDefault="00175783" w:rsidP="00175783">
      <w:pPr>
        <w:jc w:val="center"/>
        <w:rPr>
          <w:szCs w:val="24"/>
        </w:rPr>
      </w:pPr>
      <w:bookmarkStart w:id="0" w:name="_GoBack"/>
    </w:p>
    <w:p w:rsidR="00175783" w:rsidRPr="0018238F" w:rsidRDefault="00175783" w:rsidP="00175783">
      <w:pPr>
        <w:jc w:val="center"/>
        <w:rPr>
          <w:szCs w:val="24"/>
        </w:rPr>
      </w:pPr>
    </w:p>
    <w:p w:rsidR="00175783" w:rsidRPr="0018238F" w:rsidRDefault="00175783" w:rsidP="00175783">
      <w:pPr>
        <w:jc w:val="center"/>
        <w:rPr>
          <w:szCs w:val="24"/>
        </w:rPr>
      </w:pPr>
    </w:p>
    <w:p w:rsidR="00175783" w:rsidRPr="0018238F" w:rsidRDefault="00175783" w:rsidP="00175783">
      <w:pPr>
        <w:jc w:val="center"/>
        <w:rPr>
          <w:szCs w:val="24"/>
        </w:rPr>
      </w:pPr>
    </w:p>
    <w:p w:rsidR="00D53B8C" w:rsidRPr="0018238F" w:rsidRDefault="005F4682" w:rsidP="005F4682">
      <w:pPr>
        <w:spacing w:after="0"/>
        <w:ind w:firstLine="284"/>
        <w:jc w:val="center"/>
        <w:rPr>
          <w:b/>
          <w:szCs w:val="24"/>
        </w:rPr>
      </w:pPr>
      <w:r w:rsidRPr="0018238F">
        <w:rPr>
          <w:b/>
          <w:szCs w:val="24"/>
        </w:rPr>
        <w:t xml:space="preserve"> Developmental Origins of the Other-Race Effect</w:t>
      </w:r>
    </w:p>
    <w:p w:rsidR="000F4766" w:rsidRPr="0018238F" w:rsidRDefault="000F4766" w:rsidP="000F4766">
      <w:pPr>
        <w:jc w:val="center"/>
        <w:rPr>
          <w:szCs w:val="24"/>
        </w:rPr>
      </w:pPr>
    </w:p>
    <w:p w:rsidR="000F4766" w:rsidRPr="0018238F" w:rsidRDefault="000F4766" w:rsidP="000F4766">
      <w:pPr>
        <w:jc w:val="center"/>
        <w:rPr>
          <w:szCs w:val="24"/>
        </w:rPr>
      </w:pPr>
    </w:p>
    <w:p w:rsidR="009C29FF" w:rsidRPr="0018238F" w:rsidRDefault="000F4766" w:rsidP="000F4766">
      <w:pPr>
        <w:jc w:val="center"/>
        <w:rPr>
          <w:b/>
          <w:szCs w:val="24"/>
        </w:rPr>
      </w:pPr>
      <w:r w:rsidRPr="0018238F">
        <w:rPr>
          <w:szCs w:val="24"/>
        </w:rPr>
        <w:t>Student’s Name</w:t>
      </w:r>
      <w:r w:rsidRPr="0018238F">
        <w:rPr>
          <w:szCs w:val="24"/>
        </w:rPr>
        <w:br/>
        <w:t>Department, University</w:t>
      </w:r>
      <w:r w:rsidRPr="0018238F">
        <w:rPr>
          <w:szCs w:val="24"/>
        </w:rPr>
        <w:br/>
        <w:t>Course Number and Name</w:t>
      </w:r>
      <w:r w:rsidRPr="0018238F">
        <w:rPr>
          <w:szCs w:val="24"/>
        </w:rPr>
        <w:br/>
        <w:t>Instructor’s Name</w:t>
      </w:r>
      <w:r w:rsidRPr="0018238F">
        <w:rPr>
          <w:szCs w:val="24"/>
        </w:rPr>
        <w:br/>
        <w:t>Date </w:t>
      </w:r>
      <w:r w:rsidRPr="0018238F">
        <w:rPr>
          <w:szCs w:val="24"/>
        </w:rPr>
        <w:br w:type="page"/>
      </w:r>
      <w:r w:rsidR="009C29FF" w:rsidRPr="0018238F">
        <w:rPr>
          <w:b/>
          <w:szCs w:val="24"/>
        </w:rPr>
        <w:lastRenderedPageBreak/>
        <w:t>Developmental Origins of the Other-Race Effect</w:t>
      </w:r>
    </w:p>
    <w:p w:rsidR="009C29FF" w:rsidRPr="0018238F" w:rsidRDefault="009C29FF" w:rsidP="000F4766">
      <w:pPr>
        <w:spacing w:after="0"/>
        <w:ind w:firstLine="720"/>
        <w:rPr>
          <w:szCs w:val="24"/>
        </w:rPr>
      </w:pPr>
      <w:r w:rsidRPr="0018238F">
        <w:rPr>
          <w:szCs w:val="24"/>
        </w:rPr>
        <w:t>The article's primary purpose is to show the Other Race Effect's development amongst people living in mono</w:t>
      </w:r>
      <w:r w:rsidR="00A87020" w:rsidRPr="0018238F">
        <w:rPr>
          <w:szCs w:val="24"/>
        </w:rPr>
        <w:t>-</w:t>
      </w:r>
      <w:r w:rsidRPr="0018238F">
        <w:rPr>
          <w:szCs w:val="24"/>
        </w:rPr>
        <w:t xml:space="preserve">racial societies </w:t>
      </w:r>
      <w:r w:rsidR="000F4766" w:rsidRPr="0018238F">
        <w:rPr>
          <w:szCs w:val="24"/>
        </w:rPr>
        <w:t>(</w:t>
      </w:r>
      <w:r w:rsidR="000F4766" w:rsidRPr="0018238F">
        <w:rPr>
          <w:szCs w:val="24"/>
          <w:shd w:val="clear" w:color="auto" w:fill="FFFFFF"/>
        </w:rPr>
        <w:t>Anzures</w:t>
      </w:r>
      <w:r w:rsidR="000F4766" w:rsidRPr="0018238F">
        <w:rPr>
          <w:szCs w:val="24"/>
        </w:rPr>
        <w:t xml:space="preserve"> et al.</w:t>
      </w:r>
      <w:r w:rsidR="00A87020" w:rsidRPr="0018238F">
        <w:rPr>
          <w:szCs w:val="24"/>
        </w:rPr>
        <w:t>,</w:t>
      </w:r>
      <w:r w:rsidR="000F4766" w:rsidRPr="0018238F">
        <w:rPr>
          <w:szCs w:val="24"/>
        </w:rPr>
        <w:t xml:space="preserve"> 2013)</w:t>
      </w:r>
      <w:r w:rsidRPr="0018238F">
        <w:rPr>
          <w:szCs w:val="24"/>
        </w:rPr>
        <w:t>. The sociocultural experiences that shape familiar and unfamiliar race classes in the community that gives rise to ORE get determined. ORE's origins form the primary basis of the article, with their social implications related to the development of race-based preferences getting learned. All the racial prejudices of ORE get determined. The author is trying to address three main things concerning ORE. Firstly, the author tends to determine racial preferences and prejudice that exists on ORE. Secondly, sociocultural experience and expertise for Own Race Faces get researched. Lastly, the visual experiences and expertise Own Race Faces gets learned</w:t>
      </w:r>
      <w:r w:rsidR="000F4766" w:rsidRPr="0018238F">
        <w:rPr>
          <w:szCs w:val="24"/>
        </w:rPr>
        <w:t xml:space="preserve"> </w:t>
      </w:r>
      <w:r w:rsidR="000F4766" w:rsidRPr="0018238F">
        <w:rPr>
          <w:szCs w:val="24"/>
        </w:rPr>
        <w:t>(</w:t>
      </w:r>
      <w:r w:rsidR="000F4766" w:rsidRPr="0018238F">
        <w:rPr>
          <w:szCs w:val="24"/>
          <w:shd w:val="clear" w:color="auto" w:fill="FFFFFF"/>
        </w:rPr>
        <w:t>Anzures</w:t>
      </w:r>
      <w:r w:rsidR="000F4766" w:rsidRPr="0018238F">
        <w:rPr>
          <w:szCs w:val="24"/>
        </w:rPr>
        <w:t xml:space="preserve"> et al.</w:t>
      </w:r>
      <w:r w:rsidR="00A87020" w:rsidRPr="0018238F">
        <w:rPr>
          <w:szCs w:val="24"/>
        </w:rPr>
        <w:t>,</w:t>
      </w:r>
      <w:r w:rsidR="000F4766" w:rsidRPr="0018238F">
        <w:rPr>
          <w:szCs w:val="24"/>
        </w:rPr>
        <w:t xml:space="preserve"> 2013)</w:t>
      </w:r>
      <w:r w:rsidRPr="0018238F">
        <w:rPr>
          <w:szCs w:val="24"/>
        </w:rPr>
        <w:t xml:space="preserve">. ORE's facial identity gets determined when kids have got born and demonstrate the difference in face look. The three form the foremost vital issues that get researched. </w:t>
      </w:r>
    </w:p>
    <w:p w:rsidR="009C29FF" w:rsidRPr="0018238F" w:rsidRDefault="009C29FF" w:rsidP="000F4766">
      <w:pPr>
        <w:spacing w:after="0"/>
        <w:ind w:firstLine="720"/>
        <w:rPr>
          <w:szCs w:val="24"/>
        </w:rPr>
      </w:pPr>
      <w:r w:rsidRPr="0018238F">
        <w:rPr>
          <w:szCs w:val="24"/>
        </w:rPr>
        <w:t xml:space="preserve">The ORE racial preferences and prejudices get researched by providing evidence of ten-month-old children who accept toys from anybody regardless of their race </w:t>
      </w:r>
      <w:r w:rsidR="000F4766" w:rsidRPr="0018238F">
        <w:rPr>
          <w:szCs w:val="24"/>
        </w:rPr>
        <w:t>(</w:t>
      </w:r>
      <w:r w:rsidR="000F4766" w:rsidRPr="0018238F">
        <w:rPr>
          <w:szCs w:val="24"/>
          <w:shd w:val="clear" w:color="auto" w:fill="FFFFFF"/>
        </w:rPr>
        <w:t>Anzures</w:t>
      </w:r>
      <w:r w:rsidR="000F4766" w:rsidRPr="0018238F">
        <w:rPr>
          <w:szCs w:val="24"/>
        </w:rPr>
        <w:t xml:space="preserve"> et al.</w:t>
      </w:r>
      <w:r w:rsidR="00A87020" w:rsidRPr="0018238F">
        <w:rPr>
          <w:szCs w:val="24"/>
        </w:rPr>
        <w:t>,</w:t>
      </w:r>
      <w:r w:rsidR="000F4766" w:rsidRPr="0018238F">
        <w:rPr>
          <w:szCs w:val="24"/>
        </w:rPr>
        <w:t xml:space="preserve"> 2013)</w:t>
      </w:r>
      <w:r w:rsidRPr="0018238F">
        <w:rPr>
          <w:szCs w:val="24"/>
        </w:rPr>
        <w:t xml:space="preserve">. The evidence shows that kids at that age don't make racial preferences on people who gift them with playthings.  Contrarily, the kids above the age of 5 years tend to choose their race individuals to play with others. The evidence shows racial preferences get developed by kids as they grow. </w:t>
      </w:r>
    </w:p>
    <w:p w:rsidR="009C29FF" w:rsidRPr="0018238F" w:rsidRDefault="009C29FF" w:rsidP="000F4766">
      <w:pPr>
        <w:spacing w:after="0"/>
        <w:ind w:firstLine="720"/>
        <w:rPr>
          <w:szCs w:val="24"/>
        </w:rPr>
      </w:pPr>
      <w:r w:rsidRPr="0018238F">
        <w:rPr>
          <w:szCs w:val="24"/>
        </w:rPr>
        <w:t xml:space="preserve">The occurrence of face recognition increases attitude about other-race individuals. After spending much time with other-race individuals, the process occurs that enables face recognition to get understood. Taking a long time to live with people from different races assists in longer-lasting effects in face recognition. Determining own race individuals needs to take between 2 to 26 months to promote sufficient race recognition. </w:t>
      </w:r>
    </w:p>
    <w:p w:rsidR="009C29FF" w:rsidRPr="0018238F" w:rsidRDefault="009C29FF" w:rsidP="000F4766">
      <w:pPr>
        <w:spacing w:after="0"/>
        <w:ind w:firstLine="720"/>
        <w:rPr>
          <w:szCs w:val="24"/>
        </w:rPr>
      </w:pPr>
      <w:r w:rsidRPr="0018238F">
        <w:rPr>
          <w:szCs w:val="24"/>
        </w:rPr>
        <w:lastRenderedPageBreak/>
        <w:t>The researcher's central concepts are race, face recognition, and sociocultural experiences of people. These concepts aid in understanding the other race individuals who exist in different parts of society</w:t>
      </w:r>
      <w:r w:rsidR="000F4766" w:rsidRPr="0018238F">
        <w:rPr>
          <w:szCs w:val="24"/>
        </w:rPr>
        <w:t xml:space="preserve"> </w:t>
      </w:r>
      <w:r w:rsidR="000F4766" w:rsidRPr="0018238F">
        <w:rPr>
          <w:szCs w:val="24"/>
        </w:rPr>
        <w:t>(</w:t>
      </w:r>
      <w:r w:rsidR="000F4766" w:rsidRPr="0018238F">
        <w:rPr>
          <w:szCs w:val="24"/>
          <w:shd w:val="clear" w:color="auto" w:fill="FFFFFF"/>
        </w:rPr>
        <w:t>Anzures</w:t>
      </w:r>
      <w:r w:rsidR="000F4766" w:rsidRPr="0018238F">
        <w:rPr>
          <w:szCs w:val="24"/>
        </w:rPr>
        <w:t xml:space="preserve"> et al.</w:t>
      </w:r>
      <w:r w:rsidR="00A87020" w:rsidRPr="0018238F">
        <w:rPr>
          <w:szCs w:val="24"/>
        </w:rPr>
        <w:t>,</w:t>
      </w:r>
      <w:r w:rsidR="000F4766" w:rsidRPr="0018238F">
        <w:rPr>
          <w:szCs w:val="24"/>
        </w:rPr>
        <w:t xml:space="preserve"> 2013)</w:t>
      </w:r>
      <w:r w:rsidRPr="0018238F">
        <w:rPr>
          <w:szCs w:val="24"/>
        </w:rPr>
        <w:t xml:space="preserve">. Face recognition involves taking much time to live amongst people and remember their faces at all times. Sociocultural experiences make an understanding of the interactions of people to get recognized by individuals. Visual preferences ensure shaping the development of differentiation and recognition of familiar races to get done. </w:t>
      </w:r>
    </w:p>
    <w:p w:rsidR="009C29FF" w:rsidRPr="0018238F" w:rsidRDefault="009C29FF" w:rsidP="000F4766">
      <w:pPr>
        <w:spacing w:after="0"/>
        <w:ind w:firstLine="720"/>
        <w:rPr>
          <w:szCs w:val="24"/>
        </w:rPr>
      </w:pPr>
      <w:r w:rsidRPr="0018238F">
        <w:rPr>
          <w:szCs w:val="24"/>
        </w:rPr>
        <w:t>The assumption that there is no direct association between ORE and self-reports of racial attitudes exists in the article. The exposure of people in photographs would make them biased in choosing other-race faces in the community</w:t>
      </w:r>
      <w:r w:rsidR="000F4766" w:rsidRPr="0018238F">
        <w:rPr>
          <w:szCs w:val="24"/>
        </w:rPr>
        <w:t xml:space="preserve"> </w:t>
      </w:r>
      <w:r w:rsidR="000F4766" w:rsidRPr="0018238F">
        <w:rPr>
          <w:szCs w:val="24"/>
        </w:rPr>
        <w:t>(</w:t>
      </w:r>
      <w:r w:rsidR="000F4766" w:rsidRPr="0018238F">
        <w:rPr>
          <w:szCs w:val="24"/>
          <w:shd w:val="clear" w:color="auto" w:fill="FFFFFF"/>
        </w:rPr>
        <w:t>Anzures</w:t>
      </w:r>
      <w:r w:rsidR="000F4766" w:rsidRPr="0018238F">
        <w:rPr>
          <w:szCs w:val="24"/>
        </w:rPr>
        <w:t xml:space="preserve"> et al.</w:t>
      </w:r>
      <w:r w:rsidR="00A87020" w:rsidRPr="0018238F">
        <w:rPr>
          <w:szCs w:val="24"/>
        </w:rPr>
        <w:t>,</w:t>
      </w:r>
      <w:r w:rsidR="000F4766" w:rsidRPr="0018238F">
        <w:rPr>
          <w:szCs w:val="24"/>
        </w:rPr>
        <w:t xml:space="preserve"> 2013)</w:t>
      </w:r>
      <w:r w:rsidRPr="0018238F">
        <w:rPr>
          <w:szCs w:val="24"/>
        </w:rPr>
        <w:t xml:space="preserve">. The act of becoming racial exists in the process of a person's upbringing within the society. The existence of discriminatory attitude is every day amongst adults as compared to children. </w:t>
      </w:r>
    </w:p>
    <w:p w:rsidR="009C29FF" w:rsidRPr="0018238F" w:rsidRDefault="009C29FF" w:rsidP="000F4766">
      <w:pPr>
        <w:spacing w:after="0"/>
        <w:ind w:firstLine="720"/>
        <w:rPr>
          <w:szCs w:val="24"/>
        </w:rPr>
      </w:pPr>
      <w:r w:rsidRPr="0018238F">
        <w:rPr>
          <w:szCs w:val="24"/>
        </w:rPr>
        <w:t>The conclusion supports how ORE's early development is shaped by a person's human experience and other-race individuals. The experience of recognizing the expertise and attitudes of people can get understood after a long timing exposure (</w:t>
      </w:r>
      <w:r w:rsidR="000F4766" w:rsidRPr="0018238F">
        <w:rPr>
          <w:szCs w:val="24"/>
          <w:shd w:val="clear" w:color="auto" w:fill="FFFFFF"/>
        </w:rPr>
        <w:t>Anzures</w:t>
      </w:r>
      <w:r w:rsidR="000F4766" w:rsidRPr="0018238F">
        <w:rPr>
          <w:szCs w:val="24"/>
        </w:rPr>
        <w:t xml:space="preserve"> e</w:t>
      </w:r>
      <w:r w:rsidRPr="0018238F">
        <w:rPr>
          <w:szCs w:val="24"/>
        </w:rPr>
        <w:t>t al. 20</w:t>
      </w:r>
      <w:r w:rsidR="000F4766" w:rsidRPr="0018238F">
        <w:rPr>
          <w:szCs w:val="24"/>
        </w:rPr>
        <w:t>13</w:t>
      </w:r>
      <w:r w:rsidRPr="0018238F">
        <w:rPr>
          <w:szCs w:val="24"/>
        </w:rPr>
        <w:t xml:space="preserve">). The experience of people would make individuals understand the influence of ORE in their lives. </w:t>
      </w:r>
    </w:p>
    <w:p w:rsidR="009C29FF" w:rsidRPr="0018238F" w:rsidRDefault="009C29FF" w:rsidP="000F4766">
      <w:pPr>
        <w:spacing w:after="0"/>
        <w:ind w:firstLine="720"/>
        <w:rPr>
          <w:szCs w:val="24"/>
        </w:rPr>
      </w:pPr>
      <w:r w:rsidRPr="0018238F">
        <w:rPr>
          <w:szCs w:val="24"/>
        </w:rPr>
        <w:t>ORE's development would get promoted in the future through subsequent exposure to develop advantages in other-race face recognition. Prejudiced attitudes would get developed through early childhood experiences encouraged by different racial groups in society. The adventures of other-race face recognition through time exposure promoted. Improvement of people's attitude would occur when long lasting face recognition gets announced.</w:t>
      </w:r>
    </w:p>
    <w:p w:rsidR="009C29FF" w:rsidRPr="0018238F" w:rsidRDefault="009C29FF" w:rsidP="009C29FF">
      <w:pPr>
        <w:spacing w:after="0"/>
        <w:ind w:firstLine="284"/>
        <w:rPr>
          <w:szCs w:val="24"/>
        </w:rPr>
      </w:pPr>
    </w:p>
    <w:p w:rsidR="000F4766" w:rsidRPr="0018238F" w:rsidRDefault="000F4766">
      <w:pPr>
        <w:rPr>
          <w:b/>
          <w:szCs w:val="24"/>
        </w:rPr>
      </w:pPr>
      <w:r w:rsidRPr="0018238F">
        <w:rPr>
          <w:b/>
          <w:szCs w:val="24"/>
        </w:rPr>
        <w:br w:type="page"/>
      </w:r>
    </w:p>
    <w:p w:rsidR="009C29FF" w:rsidRPr="0018238F" w:rsidRDefault="009C29FF" w:rsidP="009C29FF">
      <w:pPr>
        <w:spacing w:after="0"/>
        <w:ind w:firstLine="284"/>
        <w:jc w:val="center"/>
        <w:rPr>
          <w:b/>
          <w:szCs w:val="24"/>
        </w:rPr>
      </w:pPr>
      <w:r w:rsidRPr="0018238F">
        <w:rPr>
          <w:b/>
          <w:szCs w:val="24"/>
        </w:rPr>
        <w:lastRenderedPageBreak/>
        <w:t>References</w:t>
      </w:r>
    </w:p>
    <w:p w:rsidR="001E78AD" w:rsidRPr="0018238F" w:rsidRDefault="000F4766" w:rsidP="000F4766">
      <w:pPr>
        <w:spacing w:after="0"/>
        <w:ind w:left="864" w:hangingChars="360" w:hanging="864"/>
        <w:rPr>
          <w:szCs w:val="24"/>
        </w:rPr>
      </w:pPr>
      <w:r w:rsidRPr="0018238F">
        <w:rPr>
          <w:szCs w:val="24"/>
          <w:shd w:val="clear" w:color="auto" w:fill="FFFFFF"/>
        </w:rPr>
        <w:t>Anzures, G., Quinn, P. C., Pascalis, O., Slater, A. M., Tanaka, J. W., &amp; Lee, K. (2013). Developmental origins of the other-race effect. </w:t>
      </w:r>
      <w:r w:rsidRPr="0018238F">
        <w:rPr>
          <w:i/>
          <w:iCs/>
          <w:szCs w:val="24"/>
          <w:shd w:val="clear" w:color="auto" w:fill="FFFFFF"/>
        </w:rPr>
        <w:t>Current directions in psychological science</w:t>
      </w:r>
      <w:r w:rsidRPr="0018238F">
        <w:rPr>
          <w:szCs w:val="24"/>
          <w:shd w:val="clear" w:color="auto" w:fill="FFFFFF"/>
        </w:rPr>
        <w:t>, </w:t>
      </w:r>
      <w:r w:rsidRPr="0018238F">
        <w:rPr>
          <w:i/>
          <w:iCs/>
          <w:szCs w:val="24"/>
          <w:shd w:val="clear" w:color="auto" w:fill="FFFFFF"/>
        </w:rPr>
        <w:t>22</w:t>
      </w:r>
      <w:r w:rsidRPr="0018238F">
        <w:rPr>
          <w:szCs w:val="24"/>
          <w:shd w:val="clear" w:color="auto" w:fill="FFFFFF"/>
        </w:rPr>
        <w:t>(3), 173-178.</w:t>
      </w:r>
      <w:r w:rsidRPr="0018238F">
        <w:rPr>
          <w:szCs w:val="24"/>
          <w:shd w:val="clear" w:color="auto" w:fill="FFFFFF"/>
        </w:rPr>
        <w:t xml:space="preserve"> </w:t>
      </w:r>
      <w:bookmarkEnd w:id="0"/>
    </w:p>
    <w:sectPr w:rsidR="001E78AD" w:rsidRPr="0018238F" w:rsidSect="000F4766">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BD1" w:rsidRDefault="00E63BD1" w:rsidP="00790ECD">
      <w:pPr>
        <w:spacing w:after="0" w:line="240" w:lineRule="auto"/>
      </w:pPr>
      <w:r>
        <w:separator/>
      </w:r>
    </w:p>
  </w:endnote>
  <w:endnote w:type="continuationSeparator" w:id="0">
    <w:p w:rsidR="00E63BD1" w:rsidRDefault="00E63BD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BD1" w:rsidRDefault="00E63BD1" w:rsidP="00790ECD">
      <w:pPr>
        <w:spacing w:after="0" w:line="240" w:lineRule="auto"/>
      </w:pPr>
      <w:r>
        <w:separator/>
      </w:r>
    </w:p>
  </w:footnote>
  <w:footnote w:type="continuationSeparator" w:id="0">
    <w:p w:rsidR="00E63BD1" w:rsidRDefault="00E63BD1"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0F4766">
        <w:pPr>
          <w:pStyle w:val="Header"/>
          <w:ind w:firstLine="720"/>
          <w:jc w:val="right"/>
        </w:pPr>
        <w:r>
          <w:fldChar w:fldCharType="begin"/>
        </w:r>
        <w:r>
          <w:instrText xml:space="preserve"> PAGE   \* MERGEFORMAT </w:instrText>
        </w:r>
        <w:r>
          <w:fldChar w:fldCharType="separate"/>
        </w:r>
        <w:r w:rsidR="0018238F">
          <w:rPr>
            <w:noProof/>
          </w:rPr>
          <w:t>1</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015" w:rsidRPr="000D7551" w:rsidRDefault="003A2F85" w:rsidP="00213015">
    <w:pPr>
      <w:spacing w:after="0"/>
      <w:rPr>
        <w:szCs w:val="24"/>
      </w:rPr>
    </w:pPr>
    <w:r>
      <w:t>Runnin</w:t>
    </w:r>
    <w:r w:rsidR="008E016F">
      <w:t xml:space="preserve">g Head: </w:t>
    </w:r>
    <w:r w:rsidR="00213015">
      <w:rPr>
        <w:szCs w:val="24"/>
      </w:rPr>
      <w:t>DEVELOPMENTAL ORIGINS OF THE OTHER-RACE EFFECTIVE   1</w:t>
    </w:r>
  </w:p>
  <w:p w:rsidR="003A2F85" w:rsidRDefault="00D5124F">
    <w:pPr>
      <w:pStyle w:val="Header"/>
    </w:pPr>
    <w:r>
      <w:t xml:space="preserve">                                                                                          </w:t>
    </w:r>
    <w:r w:rsidR="00213015">
      <w:t xml:space="preserve">       </w:t>
    </w:r>
    <w:r w:rsidR="00644DC6">
      <w:t xml:space="preserve">                  </w:t>
    </w:r>
    <w:r w:rsidR="008E016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4766"/>
    <w:rsid w:val="000F7DEE"/>
    <w:rsid w:val="00104BB6"/>
    <w:rsid w:val="00122D71"/>
    <w:rsid w:val="001621C5"/>
    <w:rsid w:val="00175783"/>
    <w:rsid w:val="0018238F"/>
    <w:rsid w:val="00190BE7"/>
    <w:rsid w:val="00196B3F"/>
    <w:rsid w:val="001A475D"/>
    <w:rsid w:val="001C55F2"/>
    <w:rsid w:val="001E78AD"/>
    <w:rsid w:val="00213015"/>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5F4682"/>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29FF"/>
    <w:rsid w:val="009C7EF0"/>
    <w:rsid w:val="009D031F"/>
    <w:rsid w:val="00A2254C"/>
    <w:rsid w:val="00A23DDC"/>
    <w:rsid w:val="00A60FB8"/>
    <w:rsid w:val="00A82F89"/>
    <w:rsid w:val="00A87020"/>
    <w:rsid w:val="00A926AD"/>
    <w:rsid w:val="00AB1B13"/>
    <w:rsid w:val="00AD03E9"/>
    <w:rsid w:val="00AE03BE"/>
    <w:rsid w:val="00AF5953"/>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3BD1"/>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49746"/>
  <w15:docId w15:val="{C2BC0E11-6C33-4E36-BB90-A665B4B6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58459-9E0C-49C0-91CC-6F84F2A75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2020-12-01T20:33:00Z</dcterms:created>
  <dcterms:modified xsi:type="dcterms:W3CDTF">2020-12-01T20:33:00Z</dcterms:modified>
</cp:coreProperties>
</file>